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02B8" w14:textId="07EC80A3" w:rsidR="00DC7FD1" w:rsidRDefault="00456EAD" w:rsidP="000F4E99">
      <w:pPr>
        <w:spacing w:after="0"/>
        <w:jc w:val="center"/>
        <w:rPr>
          <w:noProof/>
        </w:rPr>
      </w:pPr>
      <w:r>
        <w:rPr>
          <w:noProof/>
        </w:rPr>
        <w:drawing>
          <wp:inline distT="0" distB="0" distL="0" distR="0" wp14:anchorId="37BE607C" wp14:editId="61226432">
            <wp:extent cx="804863" cy="606867"/>
            <wp:effectExtent l="0" t="0" r="0" b="3175"/>
            <wp:docPr id="1410039495"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39495"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709" cy="618061"/>
                    </a:xfrm>
                    <a:prstGeom prst="rect">
                      <a:avLst/>
                    </a:prstGeom>
                  </pic:spPr>
                </pic:pic>
              </a:graphicData>
            </a:graphic>
          </wp:inline>
        </w:drawing>
      </w:r>
    </w:p>
    <w:p w14:paraId="6A8917F1" w14:textId="06D308E7" w:rsidR="00A23216" w:rsidRDefault="00A23216" w:rsidP="000F4E99">
      <w:pPr>
        <w:spacing w:after="0"/>
        <w:jc w:val="center"/>
        <w:rPr>
          <w:noProof/>
          <w:sz w:val="32"/>
          <w:szCs w:val="32"/>
        </w:rPr>
      </w:pPr>
      <w:r>
        <w:rPr>
          <w:b/>
          <w:bCs/>
          <w:noProof/>
          <w:sz w:val="32"/>
          <w:szCs w:val="32"/>
          <w:u w:val="single"/>
        </w:rPr>
        <w:t>Alcohol and Drugs Policy</w:t>
      </w:r>
    </w:p>
    <w:p w14:paraId="46292B62" w14:textId="34723854" w:rsidR="00A23216" w:rsidRDefault="00A23216" w:rsidP="00A23216">
      <w:pPr>
        <w:spacing w:after="0"/>
        <w:rPr>
          <w:noProof/>
          <w:sz w:val="32"/>
          <w:szCs w:val="32"/>
        </w:rPr>
      </w:pPr>
    </w:p>
    <w:p w14:paraId="1CE7AD4F" w14:textId="407E17D2" w:rsidR="00A23216" w:rsidRDefault="00A23216" w:rsidP="00A23216">
      <w:pPr>
        <w:spacing w:after="0"/>
        <w:rPr>
          <w:noProof/>
          <w:sz w:val="32"/>
          <w:szCs w:val="32"/>
        </w:rPr>
      </w:pPr>
      <w:r>
        <w:rPr>
          <w:noProof/>
          <w:sz w:val="32"/>
          <w:szCs w:val="32"/>
        </w:rPr>
        <w:t xml:space="preserve">To ensure that we are alert to any dangers and to be able </w:t>
      </w:r>
      <w:r w:rsidR="00B8270A">
        <w:rPr>
          <w:noProof/>
          <w:sz w:val="32"/>
          <w:szCs w:val="32"/>
        </w:rPr>
        <w:t xml:space="preserve">to adequately protect your child, no staff or anyone associated with Hayley’s Little Heroes must be under the influence of alcohol or drugs (including some prescripton medication) whilst on the premises. </w:t>
      </w:r>
    </w:p>
    <w:p w14:paraId="40649E5E" w14:textId="6F1C5623" w:rsidR="00B8270A" w:rsidRDefault="00B8270A" w:rsidP="00A23216">
      <w:pPr>
        <w:spacing w:after="0"/>
        <w:rPr>
          <w:noProof/>
          <w:sz w:val="32"/>
          <w:szCs w:val="32"/>
        </w:rPr>
      </w:pPr>
    </w:p>
    <w:p w14:paraId="2D215C53" w14:textId="487B5410" w:rsidR="00B8270A" w:rsidRDefault="00B8270A" w:rsidP="00A23216">
      <w:pPr>
        <w:spacing w:after="0"/>
        <w:rPr>
          <w:noProof/>
          <w:sz w:val="32"/>
          <w:szCs w:val="32"/>
        </w:rPr>
      </w:pPr>
      <w:r>
        <w:rPr>
          <w:noProof/>
          <w:sz w:val="32"/>
          <w:szCs w:val="32"/>
        </w:rPr>
        <w:t xml:space="preserve">If a staff member at Hayley’s Little Heroes is prescribed medication, other than routine anti biotics long term, then we will inform Ofsted who will make a decision as to whether the person prescribed is suitable to adquately care for your child  (for the duration of the course). Any medications kept on site will be stored in a locked cabinet in the office away from children at all times. Staff will not consume any alcohol during work hours or immediately before. </w:t>
      </w:r>
    </w:p>
    <w:p w14:paraId="3E54BA70" w14:textId="53811F3F" w:rsidR="00B8270A" w:rsidRDefault="00B8270A" w:rsidP="00A23216">
      <w:pPr>
        <w:spacing w:after="0"/>
        <w:rPr>
          <w:noProof/>
          <w:sz w:val="32"/>
          <w:szCs w:val="32"/>
        </w:rPr>
      </w:pPr>
    </w:p>
    <w:p w14:paraId="1B989572" w14:textId="56D8E29E" w:rsidR="00B8270A" w:rsidRDefault="00B8270A" w:rsidP="00A23216">
      <w:pPr>
        <w:spacing w:after="0"/>
        <w:rPr>
          <w:noProof/>
          <w:sz w:val="32"/>
          <w:szCs w:val="32"/>
        </w:rPr>
      </w:pPr>
      <w:r>
        <w:rPr>
          <w:noProof/>
          <w:sz w:val="32"/>
          <w:szCs w:val="32"/>
        </w:rPr>
        <w:t xml:space="preserve">If you have been drinking, perhaps a work leaving do, christmas </w:t>
      </w:r>
      <w:r w:rsidR="00C204BF">
        <w:rPr>
          <w:noProof/>
          <w:sz w:val="32"/>
          <w:szCs w:val="32"/>
        </w:rPr>
        <w:t xml:space="preserve">party or whilst entertaining clients, we would prefer it if you arranged another responsible adult to collect your child/ren, especially if you plan to drive. Please give us a call and provide us with the persons details whom is collecting your child and a suitable password for safety reasons. </w:t>
      </w:r>
    </w:p>
    <w:p w14:paraId="597AB04C" w14:textId="52CA38D6" w:rsidR="00C204BF" w:rsidRDefault="00C204BF" w:rsidP="00A23216">
      <w:pPr>
        <w:spacing w:after="0"/>
        <w:rPr>
          <w:noProof/>
          <w:sz w:val="32"/>
          <w:szCs w:val="32"/>
        </w:rPr>
      </w:pPr>
    </w:p>
    <w:p w14:paraId="32F352CB" w14:textId="3AC1E3AC" w:rsidR="00C204BF" w:rsidRDefault="00C204BF" w:rsidP="00A23216">
      <w:pPr>
        <w:spacing w:after="0"/>
        <w:rPr>
          <w:noProof/>
          <w:sz w:val="32"/>
          <w:szCs w:val="32"/>
        </w:rPr>
      </w:pPr>
      <w:r>
        <w:rPr>
          <w:noProof/>
          <w:sz w:val="32"/>
          <w:szCs w:val="32"/>
        </w:rPr>
        <w:t>We have a duty of care to protect all of the children in our care, this includes us not allowing a child to get into a car if we feel that the driver is under the influence of alcohol or drugs. If this is found to be the case, we have to make a judgement call at pick up time. We will be more than happy to invite you in and allow you to wait  whilst a responsibe adult arrives to take your child home. We will also be happy to contact one of your emerg</w:t>
      </w:r>
      <w:r w:rsidR="00605CAC">
        <w:rPr>
          <w:noProof/>
          <w:sz w:val="32"/>
          <w:szCs w:val="32"/>
        </w:rPr>
        <w:t xml:space="preserve">ency contacts in the first instance. </w:t>
      </w:r>
    </w:p>
    <w:p w14:paraId="3B480D22" w14:textId="562CAE69" w:rsidR="00605CAC" w:rsidRDefault="00605CAC" w:rsidP="00A23216">
      <w:pPr>
        <w:spacing w:after="0"/>
        <w:rPr>
          <w:noProof/>
          <w:sz w:val="32"/>
          <w:szCs w:val="32"/>
        </w:rPr>
      </w:pPr>
    </w:p>
    <w:p w14:paraId="0B2BE2EA" w14:textId="591B3D6C" w:rsidR="00605CAC" w:rsidRDefault="00605CAC" w:rsidP="00A23216">
      <w:pPr>
        <w:spacing w:after="0"/>
        <w:rPr>
          <w:noProof/>
          <w:sz w:val="32"/>
          <w:szCs w:val="32"/>
        </w:rPr>
      </w:pPr>
      <w:r>
        <w:rPr>
          <w:noProof/>
          <w:sz w:val="32"/>
          <w:szCs w:val="32"/>
        </w:rPr>
        <w:t>Hayley’s Little Heroes have the legal right to withold a child due to this, the above will be suitable course of action. Please understand that your children’s safety is paramount to us and we may seek advice on this siutaion should it become a regular matter or we feel worried at all</w:t>
      </w:r>
      <w:r w:rsidR="00E01402">
        <w:rPr>
          <w:noProof/>
          <w:sz w:val="32"/>
          <w:szCs w:val="32"/>
        </w:rPr>
        <w:t xml:space="preserve"> about you or your childs welfare</w:t>
      </w:r>
      <w:r>
        <w:rPr>
          <w:noProof/>
          <w:sz w:val="32"/>
          <w:szCs w:val="32"/>
        </w:rPr>
        <w:t xml:space="preserve">. </w:t>
      </w:r>
    </w:p>
    <w:p w14:paraId="7FFBB022" w14:textId="75A0F30C" w:rsidR="00605CAC" w:rsidRDefault="00605CAC" w:rsidP="00A23216">
      <w:pPr>
        <w:spacing w:after="0"/>
        <w:rPr>
          <w:noProof/>
          <w:sz w:val="32"/>
          <w:szCs w:val="32"/>
        </w:rPr>
      </w:pPr>
    </w:p>
    <w:p w14:paraId="1575F15C" w14:textId="77777777" w:rsidR="00605CAC" w:rsidRDefault="00605CAC" w:rsidP="00A23216">
      <w:pPr>
        <w:spacing w:after="0"/>
        <w:rPr>
          <w:b/>
          <w:bCs/>
          <w:noProof/>
          <w:sz w:val="32"/>
          <w:szCs w:val="32"/>
          <w:u w:val="single"/>
        </w:rPr>
      </w:pPr>
    </w:p>
    <w:p w14:paraId="3A990660" w14:textId="68B901BA" w:rsidR="00605CAC" w:rsidRDefault="00605CAC" w:rsidP="00A23216">
      <w:pPr>
        <w:spacing w:after="0"/>
        <w:rPr>
          <w:b/>
          <w:bCs/>
          <w:noProof/>
          <w:sz w:val="32"/>
          <w:szCs w:val="32"/>
          <w:u w:val="single"/>
        </w:rPr>
      </w:pPr>
      <w:r>
        <w:rPr>
          <w:b/>
          <w:bCs/>
          <w:noProof/>
          <w:sz w:val="32"/>
          <w:szCs w:val="32"/>
          <w:u w:val="single"/>
        </w:rPr>
        <w:t>Children</w:t>
      </w:r>
    </w:p>
    <w:p w14:paraId="1C843C53" w14:textId="58FF283B" w:rsidR="00605CAC" w:rsidRDefault="00605CAC" w:rsidP="00A23216">
      <w:pPr>
        <w:spacing w:after="0"/>
        <w:rPr>
          <w:noProof/>
          <w:sz w:val="32"/>
          <w:szCs w:val="32"/>
        </w:rPr>
      </w:pPr>
      <w:r>
        <w:rPr>
          <w:noProof/>
          <w:sz w:val="32"/>
          <w:szCs w:val="32"/>
        </w:rPr>
        <w:t xml:space="preserve">Drugs and Acohol are now more readily available to younger children. Should we have any concerns that your child may be drinking alcohol, taking drugs or smoking, then we will discuss the matter with you immediately. </w:t>
      </w:r>
    </w:p>
    <w:p w14:paraId="4FB75226" w14:textId="46D7592A" w:rsidR="00605CAC" w:rsidRDefault="00605CAC" w:rsidP="00A23216">
      <w:pPr>
        <w:spacing w:after="0"/>
        <w:rPr>
          <w:noProof/>
          <w:sz w:val="32"/>
          <w:szCs w:val="32"/>
        </w:rPr>
      </w:pPr>
    </w:p>
    <w:p w14:paraId="4E848689" w14:textId="0639C0EF" w:rsidR="00605CAC" w:rsidRDefault="00605CAC" w:rsidP="00A23216">
      <w:pPr>
        <w:spacing w:after="0"/>
        <w:rPr>
          <w:noProof/>
          <w:sz w:val="32"/>
          <w:szCs w:val="32"/>
        </w:rPr>
      </w:pPr>
      <w:r>
        <w:rPr>
          <w:noProof/>
          <w:sz w:val="32"/>
          <w:szCs w:val="32"/>
        </w:rPr>
        <w:t xml:space="preserve">We will then work with you to support your child, however we reserve the right to terminate our contract with immediate effect if we are concerned that your child may be a danger to any other child in our care. </w:t>
      </w:r>
    </w:p>
    <w:p w14:paraId="7FA62C1E" w14:textId="77777777" w:rsidR="00535B8D" w:rsidRDefault="00535B8D" w:rsidP="00A23216">
      <w:pPr>
        <w:spacing w:after="0"/>
        <w:rPr>
          <w:noProof/>
          <w:sz w:val="32"/>
          <w:szCs w:val="32"/>
        </w:rPr>
      </w:pPr>
    </w:p>
    <w:p w14:paraId="470C113E" w14:textId="4739641B" w:rsidR="00535B8D" w:rsidRPr="00605CAC" w:rsidRDefault="00535B8D" w:rsidP="00A23216">
      <w:pPr>
        <w:spacing w:after="0"/>
        <w:rPr>
          <w:noProof/>
          <w:sz w:val="32"/>
          <w:szCs w:val="32"/>
        </w:rPr>
      </w:pPr>
      <w:r>
        <w:rPr>
          <w:noProof/>
          <w:sz w:val="32"/>
          <w:szCs w:val="32"/>
        </w:rPr>
        <w:t>We also reserve the right to make an immediate referral to the local authority without parental consent should we fell your child is at an immediate risk from leaving our care.</w:t>
      </w:r>
      <w:r w:rsidR="0083199E">
        <w:rPr>
          <w:noProof/>
          <w:sz w:val="32"/>
          <w:szCs w:val="32"/>
        </w:rPr>
        <w:t xml:space="preserve"> Please refer to our safeguarding for more information. </w:t>
      </w:r>
    </w:p>
    <w:p w14:paraId="6C215C72" w14:textId="77777777" w:rsidR="00605CAC" w:rsidRDefault="00605CAC" w:rsidP="00A23216">
      <w:pPr>
        <w:spacing w:after="0"/>
        <w:rPr>
          <w:sz w:val="32"/>
          <w:szCs w:val="32"/>
        </w:rPr>
      </w:pPr>
    </w:p>
    <w:p w14:paraId="74A0F969" w14:textId="23E9CB6F" w:rsidR="008456D4" w:rsidRDefault="008456D4" w:rsidP="00A23216">
      <w:pPr>
        <w:spacing w:after="0"/>
        <w:rPr>
          <w:sz w:val="32"/>
          <w:szCs w:val="32"/>
        </w:rPr>
      </w:pPr>
      <w:r>
        <w:rPr>
          <w:sz w:val="32"/>
          <w:szCs w:val="32"/>
        </w:rPr>
        <w:t xml:space="preserve">Date – </w:t>
      </w:r>
      <w:r w:rsidR="0083199E">
        <w:rPr>
          <w:sz w:val="32"/>
          <w:szCs w:val="32"/>
        </w:rPr>
        <w:t>25.6.25</w:t>
      </w:r>
    </w:p>
    <w:p w14:paraId="49708EB3" w14:textId="5837A437" w:rsidR="008456D4" w:rsidRDefault="008456D4" w:rsidP="00A23216">
      <w:pPr>
        <w:spacing w:after="0"/>
        <w:rPr>
          <w:sz w:val="32"/>
          <w:szCs w:val="32"/>
        </w:rPr>
      </w:pPr>
      <w:r>
        <w:rPr>
          <w:sz w:val="32"/>
          <w:szCs w:val="32"/>
        </w:rPr>
        <w:t>By Hayley Ashorobi</w:t>
      </w:r>
      <w:r w:rsidR="0083199E">
        <w:rPr>
          <w:sz w:val="32"/>
          <w:szCs w:val="32"/>
        </w:rPr>
        <w:t>/ Paula Stockwell</w:t>
      </w:r>
    </w:p>
    <w:p w14:paraId="09306F8B" w14:textId="4007C6D5" w:rsidR="008456D4" w:rsidRPr="00605CAC" w:rsidRDefault="008456D4" w:rsidP="00A23216">
      <w:pPr>
        <w:spacing w:after="0"/>
        <w:rPr>
          <w:sz w:val="32"/>
          <w:szCs w:val="32"/>
        </w:rPr>
      </w:pPr>
      <w:r>
        <w:rPr>
          <w:sz w:val="32"/>
          <w:szCs w:val="32"/>
        </w:rPr>
        <w:t xml:space="preserve">Review Date </w:t>
      </w:r>
      <w:r w:rsidR="0083199E">
        <w:rPr>
          <w:sz w:val="32"/>
          <w:szCs w:val="32"/>
        </w:rPr>
        <w:t xml:space="preserve">June 2026 </w:t>
      </w:r>
    </w:p>
    <w:sectPr w:rsidR="008456D4" w:rsidRPr="00605CAC" w:rsidSect="00A232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16"/>
    <w:rsid w:val="000F4E99"/>
    <w:rsid w:val="004239CF"/>
    <w:rsid w:val="00456EAD"/>
    <w:rsid w:val="00535B8D"/>
    <w:rsid w:val="005E7E4B"/>
    <w:rsid w:val="00605CAC"/>
    <w:rsid w:val="0083199E"/>
    <w:rsid w:val="00835A94"/>
    <w:rsid w:val="008456D4"/>
    <w:rsid w:val="00A23216"/>
    <w:rsid w:val="00AF6591"/>
    <w:rsid w:val="00B8270A"/>
    <w:rsid w:val="00C204BF"/>
    <w:rsid w:val="00DC7FD1"/>
    <w:rsid w:val="00E01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22D0"/>
  <w15:chartTrackingRefBased/>
  <w15:docId w15:val="{C476879B-44B7-4795-8D40-002173FE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8</cp:revision>
  <dcterms:created xsi:type="dcterms:W3CDTF">2022-09-27T12:36:00Z</dcterms:created>
  <dcterms:modified xsi:type="dcterms:W3CDTF">2025-07-22T11:54:00Z</dcterms:modified>
</cp:coreProperties>
</file>